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932" w:rsidRPr="006C7932" w:rsidRDefault="006C7932" w:rsidP="006C793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C7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C7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C7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C7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C7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C79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C793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Проект</w:t>
      </w: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C793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АРХАНГЕЛЬСКАЯ ОБЛАСТЬ </w:t>
      </w: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C793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ПИНЕЖСКИЙ МУНИЦИПАЛЬНЫЙ ОКРУГ</w:t>
      </w: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C793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Собрание депутатов Пинежского муниципального округа</w:t>
      </w: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C793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Архангельской области (первого созыва)</w:t>
      </w: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C793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(                             заседание)</w:t>
      </w: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C793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Р Е Ш Е Н И Е </w:t>
      </w: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7932">
        <w:rPr>
          <w:rFonts w:ascii="Times New Roman" w:hAnsi="Times New Roman" w:cs="Times New Roman"/>
          <w:color w:val="000000"/>
          <w:sz w:val="28"/>
          <w:szCs w:val="28"/>
        </w:rPr>
        <w:t>от                          2023г. №</w:t>
      </w:r>
    </w:p>
    <w:p w:rsidR="006C7932" w:rsidRPr="006C7932" w:rsidRDefault="006C7932" w:rsidP="006C793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C7932" w:rsidRPr="006C7932" w:rsidRDefault="006C7932" w:rsidP="006C79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C79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с. Карпогоры</w:t>
      </w:r>
    </w:p>
    <w:p w:rsidR="006C7932" w:rsidRPr="006C7932" w:rsidRDefault="006C7932" w:rsidP="006C79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2A61" w:rsidRDefault="006C7932" w:rsidP="006C79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932">
        <w:rPr>
          <w:rFonts w:ascii="Times New Roman" w:hAnsi="Times New Roman" w:cs="Times New Roman"/>
          <w:b/>
          <w:sz w:val="28"/>
          <w:szCs w:val="28"/>
        </w:rPr>
        <w:t>О</w:t>
      </w:r>
      <w:r w:rsidR="00632A61">
        <w:rPr>
          <w:rFonts w:ascii="Times New Roman" w:hAnsi="Times New Roman" w:cs="Times New Roman"/>
          <w:b/>
          <w:sz w:val="28"/>
          <w:szCs w:val="28"/>
        </w:rPr>
        <w:t xml:space="preserve"> переименовании контрольно-счетной комиссии Пинежского муниципального района Архангельской области и утверждении Положения о контрольно-счетной комиссии Пинежского муниципального округа Архангельской области</w:t>
      </w:r>
    </w:p>
    <w:p w:rsidR="00632A61" w:rsidRDefault="00632A61" w:rsidP="006C7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1B2" w:rsidRPr="00D771B2" w:rsidRDefault="00D771B2" w:rsidP="00D771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1B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 131-ФЗ 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законом Архангельской области </w:t>
      </w:r>
      <w:r w:rsidRPr="00D771B2">
        <w:rPr>
          <w:rFonts w:ascii="Times New Roman" w:hAnsi="Times New Roman" w:cs="Times New Roman"/>
          <w:sz w:val="28"/>
          <w:szCs w:val="28"/>
        </w:rPr>
        <w:t xml:space="preserve">от 09 июня 2023 года № 719-внеоч.-ОЗ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области», Собрание депутатов Пинежского муниципального округа Архангельской области первого созыва </w:t>
      </w:r>
      <w:r w:rsidRPr="00D771B2">
        <w:rPr>
          <w:rFonts w:ascii="Times New Roman" w:hAnsi="Times New Roman" w:cs="Times New Roman"/>
          <w:b/>
          <w:bCs/>
          <w:sz w:val="28"/>
          <w:szCs w:val="28"/>
        </w:rPr>
        <w:t>РЕШАЕТ</w:t>
      </w:r>
      <w:r w:rsidRPr="00D771B2">
        <w:rPr>
          <w:rFonts w:ascii="Times New Roman" w:hAnsi="Times New Roman" w:cs="Times New Roman"/>
          <w:sz w:val="28"/>
          <w:szCs w:val="28"/>
        </w:rPr>
        <w:t>:</w:t>
      </w:r>
    </w:p>
    <w:p w:rsidR="00D771B2" w:rsidRPr="00D771B2" w:rsidRDefault="00D771B2" w:rsidP="00532169">
      <w:pPr>
        <w:pStyle w:val="af"/>
        <w:numPr>
          <w:ilvl w:val="0"/>
          <w:numId w:val="17"/>
        </w:numPr>
        <w:tabs>
          <w:tab w:val="left" w:pos="0"/>
        </w:tabs>
        <w:ind w:left="0" w:firstLine="709"/>
        <w:rPr>
          <w:bCs/>
        </w:rPr>
      </w:pPr>
      <w:r>
        <w:rPr>
          <w:bCs/>
        </w:rPr>
        <w:t>Переименовать контрольно-счетную комиссию Пинежского муниципального района Архангельской области в контрольно-счетную комиссию Пинежского муниципального округа Архангельской области.</w:t>
      </w:r>
    </w:p>
    <w:p w:rsidR="006C7932" w:rsidRPr="00532169" w:rsidRDefault="006C7932" w:rsidP="00532169">
      <w:pPr>
        <w:pStyle w:val="af"/>
        <w:numPr>
          <w:ilvl w:val="0"/>
          <w:numId w:val="17"/>
        </w:numPr>
        <w:tabs>
          <w:tab w:val="left" w:pos="0"/>
        </w:tabs>
        <w:ind w:left="0" w:firstLine="709"/>
        <w:rPr>
          <w:bCs/>
        </w:rPr>
      </w:pPr>
      <w:r w:rsidRPr="00532169">
        <w:t xml:space="preserve">Утвердить прилагаемое Положение о контрольно-счетной комиссии Пинежского муниципального округа </w:t>
      </w:r>
      <w:r w:rsidRPr="00532169">
        <w:rPr>
          <w:bCs/>
        </w:rPr>
        <w:t>Архангельской области</w:t>
      </w:r>
      <w:r w:rsidR="00D771B2">
        <w:rPr>
          <w:bCs/>
        </w:rPr>
        <w:t xml:space="preserve"> согласно приложению к настоящему решению</w:t>
      </w:r>
      <w:r w:rsidRPr="00532169">
        <w:rPr>
          <w:bCs/>
        </w:rPr>
        <w:t>.</w:t>
      </w:r>
    </w:p>
    <w:p w:rsidR="00532169" w:rsidRDefault="00532169" w:rsidP="006C7932">
      <w:pPr>
        <w:pStyle w:val="af"/>
        <w:numPr>
          <w:ilvl w:val="0"/>
          <w:numId w:val="17"/>
        </w:numPr>
        <w:tabs>
          <w:tab w:val="left" w:pos="0"/>
        </w:tabs>
        <w:ind w:left="0" w:firstLine="709"/>
        <w:rPr>
          <w:bCs/>
        </w:rPr>
      </w:pPr>
      <w:r w:rsidRPr="00532169">
        <w:rPr>
          <w:bCs/>
        </w:rPr>
        <w:t xml:space="preserve">Признать утратившим силу </w:t>
      </w:r>
      <w:r w:rsidR="00D771B2">
        <w:rPr>
          <w:bCs/>
        </w:rPr>
        <w:t>р</w:t>
      </w:r>
      <w:r w:rsidRPr="00532169">
        <w:rPr>
          <w:bCs/>
        </w:rPr>
        <w:t>ешение Собрания депутатов Пинежск</w:t>
      </w:r>
      <w:r w:rsidR="00D771B2">
        <w:rPr>
          <w:bCs/>
        </w:rPr>
        <w:t>ого</w:t>
      </w:r>
      <w:r w:rsidRPr="00532169">
        <w:rPr>
          <w:bCs/>
        </w:rPr>
        <w:t xml:space="preserve"> муниципальн</w:t>
      </w:r>
      <w:r w:rsidR="00D771B2">
        <w:rPr>
          <w:bCs/>
        </w:rPr>
        <w:t>ого</w:t>
      </w:r>
      <w:r w:rsidRPr="00532169">
        <w:rPr>
          <w:bCs/>
        </w:rPr>
        <w:t xml:space="preserve"> район</w:t>
      </w:r>
      <w:r w:rsidR="00D771B2">
        <w:rPr>
          <w:bCs/>
        </w:rPr>
        <w:t>а Архангельской области</w:t>
      </w:r>
      <w:r w:rsidRPr="00532169">
        <w:rPr>
          <w:bCs/>
        </w:rPr>
        <w:t xml:space="preserve"> от 17 декабря 2021 года № 46 «Об утверждении Положения о Контрольно-счетной комиссии Пинежского муниципального района Архангельской области».</w:t>
      </w:r>
    </w:p>
    <w:p w:rsidR="00D771B2" w:rsidRDefault="00D771B2" w:rsidP="006C7932">
      <w:pPr>
        <w:pStyle w:val="af"/>
        <w:numPr>
          <w:ilvl w:val="0"/>
          <w:numId w:val="17"/>
        </w:numPr>
        <w:tabs>
          <w:tab w:val="left" w:pos="0"/>
        </w:tabs>
        <w:ind w:left="0" w:firstLine="709"/>
        <w:rPr>
          <w:bCs/>
        </w:rPr>
      </w:pPr>
      <w:r w:rsidRPr="00532169">
        <w:rPr>
          <w:bCs/>
        </w:rPr>
        <w:t>Наделить председателя контрольно-счетной комиссии Пинежского муниципального округа Архангельской области</w:t>
      </w:r>
      <w:r>
        <w:rPr>
          <w:bCs/>
        </w:rPr>
        <w:t xml:space="preserve"> правом на совершение юридических действий, связанных с государственной регистрацией изменений, </w:t>
      </w:r>
      <w:r>
        <w:rPr>
          <w:bCs/>
        </w:rPr>
        <w:lastRenderedPageBreak/>
        <w:t>вносимых в учредительные документы контрольно-счетной комиссии Пинежского муниципального района Архангельской области.</w:t>
      </w:r>
    </w:p>
    <w:p w:rsidR="00D771B2" w:rsidRPr="00D771B2" w:rsidRDefault="00D771B2" w:rsidP="00D771B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D771B2">
        <w:rPr>
          <w:rFonts w:ascii="Times New Roman" w:hAnsi="Times New Roman" w:cs="Times New Roman"/>
          <w:bCs/>
          <w:sz w:val="28"/>
          <w:szCs w:val="28"/>
        </w:rPr>
        <w:t>Опубликовать н</w:t>
      </w:r>
      <w:r w:rsidR="006C7932" w:rsidRPr="00D771B2">
        <w:rPr>
          <w:rFonts w:ascii="Times New Roman" w:hAnsi="Times New Roman" w:cs="Times New Roman"/>
          <w:bCs/>
          <w:sz w:val="28"/>
          <w:szCs w:val="28"/>
        </w:rPr>
        <w:t xml:space="preserve">астоящее решение </w:t>
      </w:r>
      <w:r w:rsidRPr="00D771B2">
        <w:rPr>
          <w:rFonts w:ascii="Times New Roman" w:hAnsi="Times New Roman" w:cs="Times New Roman"/>
          <w:sz w:val="28"/>
          <w:szCs w:val="28"/>
        </w:rPr>
        <w:t>в периодическом печатном издании «Информационный вестник муниципального образования «</w:t>
      </w:r>
      <w:r w:rsidRPr="00D771B2">
        <w:rPr>
          <w:rStyle w:val="af5"/>
          <w:rFonts w:ascii="Times New Roman" w:hAnsi="Times New Roman" w:cs="Times New Roman"/>
          <w:iCs/>
          <w:sz w:val="28"/>
          <w:szCs w:val="28"/>
        </w:rPr>
        <w:t xml:space="preserve">Пинежский муниципальный район» </w:t>
      </w:r>
      <w:r w:rsidRPr="00D771B2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Пинежского муниципального района Архангельской области в информационно-телекоммуникационной сети «Интернет».</w:t>
      </w:r>
    </w:p>
    <w:p w:rsidR="00D771B2" w:rsidRPr="00D771B2" w:rsidRDefault="00D771B2" w:rsidP="00D771B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1B2">
        <w:rPr>
          <w:rFonts w:ascii="Times New Roman" w:hAnsi="Times New Roman" w:cs="Times New Roman"/>
          <w:sz w:val="28"/>
          <w:szCs w:val="28"/>
        </w:rPr>
        <w:t>6. Настоящее решение вступает в силу со дня его официального опубликования.</w:t>
      </w:r>
    </w:p>
    <w:p w:rsidR="00801AE1" w:rsidRDefault="006C7932" w:rsidP="00801AE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7932">
        <w:rPr>
          <w:rFonts w:ascii="Times New Roman" w:hAnsi="Times New Roman" w:cs="Times New Roman"/>
          <w:i/>
          <w:sz w:val="28"/>
          <w:szCs w:val="28"/>
        </w:rPr>
        <w:tab/>
      </w:r>
    </w:p>
    <w:p w:rsidR="00532169" w:rsidRPr="006C7932" w:rsidRDefault="00532169" w:rsidP="0080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932" w:rsidRPr="006C7932" w:rsidRDefault="006C7932" w:rsidP="006C79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932">
        <w:rPr>
          <w:rFonts w:ascii="Times New Roman" w:hAnsi="Times New Roman" w:cs="Times New Roman"/>
          <w:sz w:val="28"/>
          <w:szCs w:val="28"/>
        </w:rPr>
        <w:t>Председатель Собрания депутатов,</w:t>
      </w:r>
      <w:r w:rsidRPr="006C7932">
        <w:rPr>
          <w:rFonts w:ascii="Times New Roman" w:hAnsi="Times New Roman" w:cs="Times New Roman"/>
          <w:sz w:val="28"/>
          <w:szCs w:val="28"/>
        </w:rPr>
        <w:tab/>
      </w:r>
      <w:r w:rsidRPr="006C7932">
        <w:rPr>
          <w:rFonts w:ascii="Times New Roman" w:hAnsi="Times New Roman" w:cs="Times New Roman"/>
          <w:sz w:val="28"/>
          <w:szCs w:val="28"/>
        </w:rPr>
        <w:tab/>
      </w:r>
    </w:p>
    <w:p w:rsidR="006C7932" w:rsidRPr="006C7932" w:rsidRDefault="006C7932" w:rsidP="006C79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932">
        <w:rPr>
          <w:rFonts w:ascii="Times New Roman" w:hAnsi="Times New Roman" w:cs="Times New Roman"/>
          <w:sz w:val="28"/>
          <w:szCs w:val="28"/>
        </w:rPr>
        <w:t>временно исполняющий обязанности главы</w:t>
      </w:r>
    </w:p>
    <w:p w:rsidR="006C7932" w:rsidRPr="006C7932" w:rsidRDefault="006C7932" w:rsidP="0053216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7932">
        <w:rPr>
          <w:rFonts w:ascii="Times New Roman" w:hAnsi="Times New Roman" w:cs="Times New Roman"/>
          <w:sz w:val="28"/>
          <w:szCs w:val="28"/>
        </w:rPr>
        <w:t>Пинежского муниц</w:t>
      </w:r>
      <w:bookmarkStart w:id="0" w:name="_GoBack"/>
      <w:bookmarkEnd w:id="0"/>
      <w:r w:rsidRPr="006C7932">
        <w:rPr>
          <w:rFonts w:ascii="Times New Roman" w:hAnsi="Times New Roman" w:cs="Times New Roman"/>
          <w:sz w:val="28"/>
          <w:szCs w:val="28"/>
        </w:rPr>
        <w:t>ипального округа</w:t>
      </w:r>
      <w:r w:rsidRPr="006C7932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7932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7932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7932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6C7932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801AE1">
        <w:rPr>
          <w:rFonts w:ascii="Times New Roman" w:hAnsi="Times New Roman" w:cs="Times New Roman"/>
          <w:sz w:val="28"/>
          <w:szCs w:val="28"/>
        </w:rPr>
        <w:t>Е.М. Хайдукова</w:t>
      </w:r>
    </w:p>
    <w:sectPr w:rsidR="006C7932" w:rsidRPr="006C7932" w:rsidSect="007715F8">
      <w:headerReference w:type="default" r:id="rId7"/>
      <w:pgSz w:w="11907" w:h="16840" w:code="9"/>
      <w:pgMar w:top="1134" w:right="567" w:bottom="1134" w:left="1134" w:header="720" w:footer="403" w:gutter="0"/>
      <w:paperSrc w:first="259" w:other="259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D3B" w:rsidRDefault="005F4D3B">
      <w:pPr>
        <w:spacing w:after="0" w:line="240" w:lineRule="auto"/>
      </w:pPr>
      <w:r>
        <w:separator/>
      </w:r>
    </w:p>
  </w:endnote>
  <w:endnote w:type="continuationSeparator" w:id="1">
    <w:p w:rsidR="005F4D3B" w:rsidRDefault="005F4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D3B" w:rsidRDefault="005F4D3B">
      <w:pPr>
        <w:spacing w:after="0" w:line="240" w:lineRule="auto"/>
      </w:pPr>
      <w:r>
        <w:separator/>
      </w:r>
    </w:p>
  </w:footnote>
  <w:footnote w:type="continuationSeparator" w:id="1">
    <w:p w:rsidR="005F4D3B" w:rsidRDefault="005F4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39407"/>
      <w:docPartObj>
        <w:docPartGallery w:val="Page Numbers (Top of Page)"/>
        <w:docPartUnique/>
      </w:docPartObj>
    </w:sdtPr>
    <w:sdtContent>
      <w:p w:rsidR="00EA1FB8" w:rsidRDefault="00C61A3E">
        <w:pPr>
          <w:pStyle w:val="ab"/>
          <w:jc w:val="center"/>
        </w:pPr>
        <w:r>
          <w:fldChar w:fldCharType="begin"/>
        </w:r>
        <w:r w:rsidR="00801AE1">
          <w:instrText>PAGE   \* MERGEFORMAT</w:instrText>
        </w:r>
        <w:r>
          <w:fldChar w:fldCharType="separate"/>
        </w:r>
        <w:r w:rsidR="00632A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1FB8" w:rsidRDefault="005F4D3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014F"/>
    <w:multiLevelType w:val="hybridMultilevel"/>
    <w:tmpl w:val="A9B897EA"/>
    <w:lvl w:ilvl="0" w:tplc="716CABE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3C7D8C"/>
    <w:multiLevelType w:val="hybridMultilevel"/>
    <w:tmpl w:val="2E804E7C"/>
    <w:lvl w:ilvl="0" w:tplc="B486285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203FFC"/>
    <w:multiLevelType w:val="hybridMultilevel"/>
    <w:tmpl w:val="67F82FB4"/>
    <w:lvl w:ilvl="0" w:tplc="C4F2EA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39F3FB1"/>
    <w:multiLevelType w:val="hybridMultilevel"/>
    <w:tmpl w:val="6324D806"/>
    <w:lvl w:ilvl="0" w:tplc="7B46C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386EEE"/>
    <w:multiLevelType w:val="hybridMultilevel"/>
    <w:tmpl w:val="42BC7E6E"/>
    <w:lvl w:ilvl="0" w:tplc="89505D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0F6E61"/>
    <w:multiLevelType w:val="multilevel"/>
    <w:tmpl w:val="3AB810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4E4C00"/>
    <w:multiLevelType w:val="hybridMultilevel"/>
    <w:tmpl w:val="18980730"/>
    <w:lvl w:ilvl="0" w:tplc="0966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755701"/>
    <w:multiLevelType w:val="hybridMultilevel"/>
    <w:tmpl w:val="7A3A9DF8"/>
    <w:lvl w:ilvl="0" w:tplc="FEEA25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880D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7674B15"/>
    <w:multiLevelType w:val="hybridMultilevel"/>
    <w:tmpl w:val="82E65136"/>
    <w:lvl w:ilvl="0" w:tplc="718A5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CA51AE"/>
    <w:multiLevelType w:val="hybridMultilevel"/>
    <w:tmpl w:val="99665022"/>
    <w:lvl w:ilvl="0" w:tplc="D272D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03F75"/>
    <w:multiLevelType w:val="hybridMultilevel"/>
    <w:tmpl w:val="726AADF0"/>
    <w:lvl w:ilvl="0" w:tplc="51DAA532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613236D"/>
    <w:multiLevelType w:val="hybridMultilevel"/>
    <w:tmpl w:val="76B437C2"/>
    <w:lvl w:ilvl="0" w:tplc="342C00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6E05F13"/>
    <w:multiLevelType w:val="hybridMultilevel"/>
    <w:tmpl w:val="A8E6F642"/>
    <w:lvl w:ilvl="0" w:tplc="F21820EE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3451C9"/>
    <w:multiLevelType w:val="hybridMultilevel"/>
    <w:tmpl w:val="7B583D18"/>
    <w:lvl w:ilvl="0" w:tplc="9F6EB5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F1A15F2"/>
    <w:multiLevelType w:val="hybridMultilevel"/>
    <w:tmpl w:val="D6120768"/>
    <w:lvl w:ilvl="0" w:tplc="B082E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396D21"/>
    <w:multiLevelType w:val="hybridMultilevel"/>
    <w:tmpl w:val="DAC8E930"/>
    <w:lvl w:ilvl="0" w:tplc="B7AA8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B53F96"/>
    <w:multiLevelType w:val="hybridMultilevel"/>
    <w:tmpl w:val="344CBA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10"/>
  </w:num>
  <w:num w:numId="6">
    <w:abstractNumId w:val="7"/>
  </w:num>
  <w:num w:numId="7">
    <w:abstractNumId w:val="16"/>
  </w:num>
  <w:num w:numId="8">
    <w:abstractNumId w:val="11"/>
  </w:num>
  <w:num w:numId="9">
    <w:abstractNumId w:val="0"/>
  </w:num>
  <w:num w:numId="10">
    <w:abstractNumId w:val="15"/>
  </w:num>
  <w:num w:numId="11">
    <w:abstractNumId w:val="4"/>
  </w:num>
  <w:num w:numId="12">
    <w:abstractNumId w:val="12"/>
  </w:num>
  <w:num w:numId="13">
    <w:abstractNumId w:val="3"/>
  </w:num>
  <w:num w:numId="14">
    <w:abstractNumId w:val="14"/>
  </w:num>
  <w:num w:numId="15">
    <w:abstractNumId w:val="2"/>
  </w:num>
  <w:num w:numId="16">
    <w:abstractNumId w:val="9"/>
  </w:num>
  <w:num w:numId="17">
    <w:abstractNumId w:val="1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7932"/>
    <w:rsid w:val="00280E9F"/>
    <w:rsid w:val="00481513"/>
    <w:rsid w:val="00532169"/>
    <w:rsid w:val="005F4D3B"/>
    <w:rsid w:val="00632A61"/>
    <w:rsid w:val="006C7932"/>
    <w:rsid w:val="007573B9"/>
    <w:rsid w:val="00801AE1"/>
    <w:rsid w:val="00994146"/>
    <w:rsid w:val="00C61A3E"/>
    <w:rsid w:val="00D771B2"/>
    <w:rsid w:val="00EC273D"/>
    <w:rsid w:val="00F10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14D"/>
  </w:style>
  <w:style w:type="paragraph" w:styleId="1">
    <w:name w:val="heading 1"/>
    <w:basedOn w:val="a"/>
    <w:next w:val="a"/>
    <w:link w:val="10"/>
    <w:uiPriority w:val="9"/>
    <w:qFormat/>
    <w:rsid w:val="006C793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93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6C7932"/>
  </w:style>
  <w:style w:type="paragraph" w:styleId="a3">
    <w:name w:val="No Spacing"/>
    <w:autoRedefine/>
    <w:uiPriority w:val="1"/>
    <w:qFormat/>
    <w:rsid w:val="006C7932"/>
    <w:pPr>
      <w:suppressLineNumbers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6C79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footnote text"/>
    <w:basedOn w:val="a"/>
    <w:link w:val="a5"/>
    <w:uiPriority w:val="99"/>
    <w:semiHidden/>
    <w:rsid w:val="006C7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6C79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6C7932"/>
    <w:rPr>
      <w:vertAlign w:val="superscript"/>
    </w:rPr>
  </w:style>
  <w:style w:type="paragraph" w:styleId="a7">
    <w:name w:val="footer"/>
    <w:basedOn w:val="a"/>
    <w:link w:val="a8"/>
    <w:semiHidden/>
    <w:rsid w:val="006C79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semiHidden/>
    <w:rsid w:val="006C793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page number"/>
    <w:basedOn w:val="a0"/>
    <w:semiHidden/>
    <w:rsid w:val="006C7932"/>
  </w:style>
  <w:style w:type="character" w:styleId="aa">
    <w:name w:val="Hyperlink"/>
    <w:basedOn w:val="a0"/>
    <w:uiPriority w:val="99"/>
    <w:unhideWhenUsed/>
    <w:rsid w:val="006C7932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6C79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rsid w:val="006C7932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6C793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793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6C79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">
    <w:name w:val="List Paragraph"/>
    <w:basedOn w:val="a"/>
    <w:uiPriority w:val="34"/>
    <w:qFormat/>
    <w:rsid w:val="006C7932"/>
    <w:pPr>
      <w:spacing w:after="0" w:line="240" w:lineRule="auto"/>
      <w:ind w:left="720"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paragraph" w:styleId="af0">
    <w:name w:val="endnote text"/>
    <w:basedOn w:val="a"/>
    <w:link w:val="af1"/>
    <w:uiPriority w:val="99"/>
    <w:semiHidden/>
    <w:unhideWhenUsed/>
    <w:rsid w:val="006C7932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6C7932"/>
    <w:rPr>
      <w:rFonts w:ascii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6C7932"/>
    <w:rPr>
      <w:vertAlign w:val="superscript"/>
    </w:rPr>
  </w:style>
  <w:style w:type="paragraph" w:styleId="af3">
    <w:name w:val="Title"/>
    <w:basedOn w:val="a"/>
    <w:link w:val="af4"/>
    <w:qFormat/>
    <w:rsid w:val="006C793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6C79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6C79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5">
    <w:name w:val="Цветовое выделение для Текст"/>
    <w:rsid w:val="00D771B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793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793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6C7932"/>
  </w:style>
  <w:style w:type="paragraph" w:styleId="a3">
    <w:name w:val="No Spacing"/>
    <w:autoRedefine/>
    <w:uiPriority w:val="1"/>
    <w:qFormat/>
    <w:rsid w:val="006C7932"/>
    <w:pPr>
      <w:suppressLineNumbers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6C79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footnote text"/>
    <w:basedOn w:val="a"/>
    <w:link w:val="a5"/>
    <w:uiPriority w:val="99"/>
    <w:semiHidden/>
    <w:rsid w:val="006C7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6C79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6C7932"/>
    <w:rPr>
      <w:vertAlign w:val="superscript"/>
    </w:rPr>
  </w:style>
  <w:style w:type="paragraph" w:styleId="a7">
    <w:name w:val="footer"/>
    <w:basedOn w:val="a"/>
    <w:link w:val="a8"/>
    <w:semiHidden/>
    <w:rsid w:val="006C79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semiHidden/>
    <w:rsid w:val="006C793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page number"/>
    <w:basedOn w:val="a0"/>
    <w:semiHidden/>
    <w:rsid w:val="006C7932"/>
  </w:style>
  <w:style w:type="character" w:styleId="aa">
    <w:name w:val="Hyperlink"/>
    <w:basedOn w:val="a0"/>
    <w:uiPriority w:val="99"/>
    <w:unhideWhenUsed/>
    <w:rsid w:val="006C7932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6C79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rsid w:val="006C7932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6C793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793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6C79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">
    <w:name w:val="List Paragraph"/>
    <w:basedOn w:val="a"/>
    <w:uiPriority w:val="34"/>
    <w:qFormat/>
    <w:rsid w:val="006C7932"/>
    <w:pPr>
      <w:spacing w:after="0" w:line="240" w:lineRule="auto"/>
      <w:ind w:left="720"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paragraph" w:styleId="af0">
    <w:name w:val="endnote text"/>
    <w:basedOn w:val="a"/>
    <w:link w:val="af1"/>
    <w:uiPriority w:val="99"/>
    <w:semiHidden/>
    <w:unhideWhenUsed/>
    <w:rsid w:val="006C7932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6C7932"/>
    <w:rPr>
      <w:rFonts w:ascii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6C7932"/>
    <w:rPr>
      <w:vertAlign w:val="superscript"/>
    </w:rPr>
  </w:style>
  <w:style w:type="paragraph" w:styleId="af3">
    <w:name w:val="Title"/>
    <w:basedOn w:val="a"/>
    <w:link w:val="af4"/>
    <w:qFormat/>
    <w:rsid w:val="006C793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6C79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6C79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4</cp:revision>
  <cp:lastPrinted>2023-11-09T06:26:00Z</cp:lastPrinted>
  <dcterms:created xsi:type="dcterms:W3CDTF">2023-11-09T06:27:00Z</dcterms:created>
  <dcterms:modified xsi:type="dcterms:W3CDTF">2023-11-10T14:14:00Z</dcterms:modified>
</cp:coreProperties>
</file>